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7FB" w:rsidRPr="003547FB" w:rsidRDefault="003547FB" w:rsidP="003547FB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3547FB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7FB2572A" wp14:editId="28AA243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7FB" w:rsidRPr="003547FB" w:rsidRDefault="003547FB" w:rsidP="00354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547FB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547FB" w:rsidRPr="003547FB" w:rsidRDefault="003547FB" w:rsidP="00354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3547F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547FB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547FB" w:rsidRPr="003547FB" w:rsidRDefault="003547FB" w:rsidP="00354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547F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547FB" w:rsidRPr="003547FB" w:rsidRDefault="003547FB" w:rsidP="003547F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3547F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547FB" w:rsidRPr="003547FB" w:rsidRDefault="003547FB" w:rsidP="003547F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547F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547FB" w:rsidRPr="003547FB" w:rsidRDefault="003547FB" w:rsidP="00354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3547F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декабря 2025 года</w:t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547FB"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12</w:t>
      </w:r>
      <w:r w:rsidRPr="003547F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</w:p>
    <w:p w:rsidR="003547FB" w:rsidRPr="003547FB" w:rsidRDefault="003547FB" w:rsidP="003547FB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4122" w:rsidRPr="00B34122" w:rsidRDefault="00B34122" w:rsidP="006E05E8">
      <w:pPr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1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Регламента реализации отдельного полномочия города Москвы</w:t>
      </w:r>
      <w:r w:rsidRPr="00B341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1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B341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согласованию установки ограждающих устройств на придомовых территориях многоквартирных домов в</w:t>
      </w:r>
      <w:r w:rsidR="00716C0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</w:t>
      </w:r>
      <w:r w:rsidRPr="00B341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16C03" w:rsidRPr="007938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внутригородско</w:t>
      </w:r>
      <w:r w:rsidR="00716C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</w:t>
      </w:r>
      <w:r w:rsidR="00716C03" w:rsidRPr="007938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</w:t>
      </w:r>
      <w:r w:rsidR="00716C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</w:t>
      </w:r>
      <w:r w:rsidR="00716C03" w:rsidRPr="007938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образовани</w:t>
      </w:r>
      <w:r w:rsidR="00716C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="00716C03" w:rsidRPr="007938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- муниципального округа Бирюлево Восточное в городе Москве</w:t>
      </w:r>
    </w:p>
    <w:p w:rsidR="00B34122" w:rsidRDefault="00B34122" w:rsidP="005A79E0">
      <w:pPr>
        <w:tabs>
          <w:tab w:val="left" w:pos="4680"/>
        </w:tabs>
        <w:spacing w:after="0" w:line="240" w:lineRule="auto"/>
        <w:ind w:right="46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EC" w:rsidRPr="00B34122" w:rsidRDefault="002152EC" w:rsidP="005A79E0">
      <w:pPr>
        <w:tabs>
          <w:tab w:val="left" w:pos="4680"/>
        </w:tabs>
        <w:spacing w:after="0" w:line="240" w:lineRule="auto"/>
        <w:ind w:right="46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122" w:rsidRPr="00D44E2F" w:rsidRDefault="00B34122" w:rsidP="00D44E2F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5 части 2 статьи 1 Закона города Москвы от</w:t>
      </w:r>
      <w:r w:rsid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11 июля 2012 года № 39 «</w:t>
      </w:r>
      <w:r w:rsidR="007423F6" w:rsidRPr="00C2647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», частью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статьи 8 Закона города Москвы от </w:t>
      </w:r>
      <w:r w:rsid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постановлением Правительства Москвы от 2 июля 2013 года № 428</w:t>
      </w:r>
      <w:r w:rsid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ПП «О порядке установки ограждений на придомовых территориях в городе Москве» </w:t>
      </w:r>
      <w:r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депутатов </w:t>
      </w:r>
      <w:r w:rsidR="00793893"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</w:t>
      </w:r>
      <w:r w:rsidR="00793893"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образования - </w:t>
      </w:r>
      <w:r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793893"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</w:t>
      </w:r>
      <w:r w:rsidRPr="00D44E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решил:</w:t>
      </w:r>
    </w:p>
    <w:p w:rsidR="00B34122" w:rsidRPr="00B34122" w:rsidRDefault="00B34122" w:rsidP="00D44E2F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Утвердить Регламент </w:t>
      </w:r>
      <w:r w:rsidRPr="00B341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реализации отдельного полномочия города Москвы по </w:t>
      </w:r>
      <w:r w:rsidRPr="00B34122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согласованию </w:t>
      </w:r>
      <w:r w:rsidRPr="00B341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установки ограждающих устройств на придомовых территориях многоквартирных домов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="00793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внутригородском муниципальном образовании -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округе Бирюлево Восточное </w:t>
      </w:r>
      <w:r w:rsidR="00793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городе Москве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(приложение). </w:t>
      </w:r>
    </w:p>
    <w:p w:rsidR="00721406" w:rsidRDefault="00721406" w:rsidP="00D44E2F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 утратившим силу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Совета депутатов муниципального округа</w:t>
      </w:r>
      <w:r w:rsidRPr="00B341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Бирюлево Восточное от</w:t>
      </w:r>
      <w:r w:rsidRPr="00B341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17 декабря 2019 </w:t>
      </w:r>
      <w:r w:rsidRPr="00C2647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года</w:t>
      </w:r>
      <w:r w:rsidRPr="00B341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12/3</w:t>
      </w:r>
      <w:r w:rsidRPr="00B341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793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</w:t>
      </w:r>
      <w:r w:rsidRPr="0079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утверждении Регламента реализации отдельного полномочия города Москвы по </w:t>
      </w:r>
      <w:r w:rsidRPr="007938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согласованию установки ограждающих устройств на придомовых территориях многоквартирных домов в муниципальном округе Бирюлево Восточное</w:t>
      </w:r>
      <w:r w:rsidRPr="00793893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B34122" w:rsidRPr="00B34122" w:rsidRDefault="00721406" w:rsidP="00D44E2F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B34122"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Направить настоящее решение в Департамент территориальных органов исполнительной власти города Москвы и управу района Бирюлево Восточное города Москвы в течение 3 рабочих дней со дня его принятия.</w:t>
      </w:r>
    </w:p>
    <w:p w:rsidR="00B34122" w:rsidRPr="00B34122" w:rsidRDefault="00721406" w:rsidP="00D44E2F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B34122"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решение в </w:t>
      </w:r>
      <w:r w:rsidR="00793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сетевом издании </w:t>
      </w:r>
      <w:r w:rsidR="00B34122" w:rsidRPr="00B34122">
        <w:rPr>
          <w:rFonts w:ascii="Times New Roman" w:eastAsia="Calibri" w:hAnsi="Times New Roman" w:cs="Times New Roman"/>
          <w:sz w:val="28"/>
          <w:szCs w:val="28"/>
          <w:lang w:eastAsia="ru-RU"/>
        </w:rPr>
        <w:t>«Московский муниципальный вестник».</w:t>
      </w:r>
    </w:p>
    <w:p w:rsidR="00721406" w:rsidRPr="00B34122" w:rsidRDefault="00721406" w:rsidP="005A79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4122" w:rsidRPr="00B34122" w:rsidRDefault="00B34122" w:rsidP="005A79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3893" w:rsidRDefault="00B34122" w:rsidP="005A79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793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</w:t>
      </w:r>
    </w:p>
    <w:p w:rsidR="00B34122" w:rsidRPr="00B34122" w:rsidRDefault="00793893" w:rsidP="005A79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- муниципального округа </w:t>
      </w:r>
    </w:p>
    <w:p w:rsidR="00060CE1" w:rsidRPr="00B34122" w:rsidRDefault="00B34122" w:rsidP="005A79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</w:t>
      </w:r>
      <w:r w:rsidR="00793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Москве</w:t>
      </w:r>
      <w:r w:rsidRPr="00B34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793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Л.П. Антонова</w:t>
      </w:r>
    </w:p>
    <w:p w:rsidR="00B34122" w:rsidRPr="00B34122" w:rsidRDefault="00B34122" w:rsidP="005A79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4122" w:rsidRPr="00B34122" w:rsidRDefault="00B34122" w:rsidP="005A7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4122" w:rsidRPr="00B34122" w:rsidSect="006E05E8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34122" w:rsidRPr="00B34122" w:rsidRDefault="00B34122" w:rsidP="0072140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3412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3893" w:rsidRPr="00C26477" w:rsidRDefault="00B34122" w:rsidP="00721406">
      <w:pPr>
        <w:spacing w:after="0" w:line="240" w:lineRule="auto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122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721406" w:rsidRPr="00C26477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внутригородско</w:t>
      </w:r>
      <w:r w:rsidR="00721406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</w:t>
      </w:r>
      <w:r w:rsidR="00721406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образовани</w:t>
      </w:r>
      <w:r w:rsidR="00721406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 муниципально</w:t>
      </w:r>
      <w:r w:rsidR="00721406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</w:t>
      </w:r>
      <w:r w:rsidR="00721406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93893" w:rsidRPr="00C26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Бирюлево Восточное в городе Москве</w:t>
      </w:r>
      <w:r w:rsidR="00793893" w:rsidRPr="00C264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893" w:rsidRDefault="00716BB3" w:rsidP="00721406">
      <w:pPr>
        <w:spacing w:after="0" w:line="240" w:lineRule="auto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декабря 2025 года № 12/4</w:t>
      </w:r>
      <w:bookmarkStart w:id="0" w:name="_GoBack"/>
      <w:bookmarkEnd w:id="0"/>
    </w:p>
    <w:p w:rsidR="00B34122" w:rsidRPr="00B34122" w:rsidRDefault="00B34122" w:rsidP="00721406">
      <w:pPr>
        <w:spacing w:after="0" w:line="240" w:lineRule="auto"/>
        <w:ind w:left="510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122" w:rsidRPr="00B34122" w:rsidRDefault="00B34122" w:rsidP="002152E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34122">
        <w:rPr>
          <w:rFonts w:ascii="Times New Roman" w:hAnsi="Times New Roman" w:cs="Times New Roman"/>
          <w:sz w:val="28"/>
          <w:szCs w:val="28"/>
        </w:rPr>
        <w:t>Регламент</w:t>
      </w:r>
    </w:p>
    <w:p w:rsidR="00B34122" w:rsidRPr="00B34122" w:rsidRDefault="00B34122" w:rsidP="002152EC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34122">
        <w:rPr>
          <w:rFonts w:ascii="Times New Roman" w:hAnsi="Times New Roman" w:cs="Times New Roman"/>
          <w:bCs w:val="0"/>
          <w:sz w:val="28"/>
          <w:szCs w:val="28"/>
        </w:rPr>
        <w:t xml:space="preserve">реализации отдельного полномочия города Москвы </w:t>
      </w:r>
    </w:p>
    <w:p w:rsidR="00B34122" w:rsidRDefault="00B34122" w:rsidP="002152E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34122">
        <w:rPr>
          <w:rFonts w:ascii="Times New Roman" w:hAnsi="Times New Roman" w:cs="Times New Roman"/>
          <w:bCs w:val="0"/>
          <w:sz w:val="28"/>
          <w:szCs w:val="28"/>
        </w:rPr>
        <w:t xml:space="preserve">по </w:t>
      </w:r>
      <w:r w:rsidRPr="00B34122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Pr="00B34122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</w:t>
      </w:r>
      <w:r w:rsidR="00793893">
        <w:rPr>
          <w:rFonts w:ascii="Times New Roman" w:hAnsi="Times New Roman" w:cs="Times New Roman"/>
          <w:bCs w:val="0"/>
          <w:sz w:val="28"/>
          <w:szCs w:val="28"/>
        </w:rPr>
        <w:t xml:space="preserve">иториях многоквартирных домов </w:t>
      </w:r>
      <w:r w:rsidR="00793893" w:rsidRPr="00B34122">
        <w:rPr>
          <w:rFonts w:ascii="Times New Roman" w:hAnsi="Times New Roman" w:cs="Times New Roman"/>
          <w:sz w:val="28"/>
          <w:szCs w:val="28"/>
        </w:rPr>
        <w:t>в</w:t>
      </w:r>
      <w:r w:rsidR="00793893">
        <w:rPr>
          <w:rFonts w:ascii="Times New Roman" w:hAnsi="Times New Roman" w:cs="Times New Roman"/>
          <w:sz w:val="28"/>
          <w:szCs w:val="28"/>
        </w:rPr>
        <w:t xml:space="preserve">о внутригородском муниципальном образовании - </w:t>
      </w:r>
      <w:r w:rsidR="00793893" w:rsidRPr="00B34122">
        <w:rPr>
          <w:rFonts w:ascii="Times New Roman" w:hAnsi="Times New Roman" w:cs="Times New Roman"/>
          <w:sz w:val="28"/>
          <w:szCs w:val="28"/>
        </w:rPr>
        <w:t xml:space="preserve">муниципальном округе Бирюлево Восточное </w:t>
      </w:r>
      <w:r w:rsidR="00793893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793893" w:rsidRPr="00B34122" w:rsidRDefault="00793893" w:rsidP="002152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34122" w:rsidRPr="00C26477" w:rsidRDefault="00B34122" w:rsidP="002152E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430A">
        <w:rPr>
          <w:sz w:val="28"/>
          <w:szCs w:val="28"/>
        </w:rPr>
        <w:t xml:space="preserve">1. Настоящий Регламент определяет порядок реализации Советом депутатов </w:t>
      </w:r>
      <w:r w:rsidR="00793893" w:rsidRPr="00DC430A">
        <w:rPr>
          <w:rFonts w:eastAsia="Calibri"/>
          <w:sz w:val="28"/>
          <w:szCs w:val="28"/>
        </w:rPr>
        <w:t xml:space="preserve">во внутригородском муниципальном образовании </w:t>
      </w:r>
      <w:r w:rsidR="00793893" w:rsidRPr="007423F6">
        <w:rPr>
          <w:rFonts w:eastAsia="Calibri"/>
          <w:b/>
          <w:sz w:val="28"/>
          <w:szCs w:val="28"/>
        </w:rPr>
        <w:t xml:space="preserve">- </w:t>
      </w:r>
      <w:r w:rsidR="00793893" w:rsidRPr="00DC430A">
        <w:rPr>
          <w:rFonts w:eastAsia="Calibri"/>
          <w:sz w:val="28"/>
          <w:szCs w:val="28"/>
        </w:rPr>
        <w:t>муниципальном округе Бирюлево Восточное в городе Москве</w:t>
      </w:r>
      <w:r w:rsidR="00793893" w:rsidRPr="00DC430A">
        <w:rPr>
          <w:sz w:val="28"/>
          <w:szCs w:val="28"/>
        </w:rPr>
        <w:t xml:space="preserve"> </w:t>
      </w:r>
      <w:r w:rsidRPr="00DC430A">
        <w:rPr>
          <w:sz w:val="28"/>
          <w:szCs w:val="28"/>
        </w:rPr>
        <w:t xml:space="preserve">(далее – Совет депутатов) отдельного полномочия города Москвы по </w:t>
      </w:r>
      <w:r w:rsidRPr="00DC430A">
        <w:rPr>
          <w:sz w:val="28"/>
          <w:szCs w:val="28"/>
          <w:lang w:eastAsia="en-US"/>
        </w:rPr>
        <w:t xml:space="preserve">согласованию </w:t>
      </w:r>
      <w:r w:rsidRPr="003A057B">
        <w:rPr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="00DC430A" w:rsidRPr="003A057B">
        <w:rPr>
          <w:rFonts w:eastAsia="Calibri"/>
          <w:sz w:val="28"/>
          <w:szCs w:val="28"/>
        </w:rPr>
        <w:t>во внутригородском муниципальном образовании - муниципальном округе Бирюлево Восточное в городе Москве</w:t>
      </w:r>
      <w:r w:rsidR="00DC430A" w:rsidRPr="00DC430A">
        <w:rPr>
          <w:sz w:val="28"/>
          <w:szCs w:val="28"/>
        </w:rPr>
        <w:t xml:space="preserve">, </w:t>
      </w:r>
      <w:r w:rsidR="00DC430A" w:rsidRPr="00C26477">
        <w:rPr>
          <w:sz w:val="28"/>
          <w:szCs w:val="28"/>
        </w:rPr>
        <w:t xml:space="preserve">за исключением предусмотренных Правительством Москвы случаев установки таких ограждающих устройств уполномоченным государственным учреждением города Москвы </w:t>
      </w:r>
      <w:r w:rsidRPr="00C26477">
        <w:rPr>
          <w:sz w:val="28"/>
          <w:szCs w:val="28"/>
        </w:rPr>
        <w:t xml:space="preserve">(далее – переданное </w:t>
      </w:r>
      <w:r w:rsidR="00A15765">
        <w:rPr>
          <w:sz w:val="28"/>
          <w:szCs w:val="28"/>
        </w:rPr>
        <w:t xml:space="preserve">полномочие, </w:t>
      </w:r>
      <w:r w:rsidRPr="00C26477">
        <w:rPr>
          <w:sz w:val="28"/>
          <w:szCs w:val="28"/>
        </w:rPr>
        <w:t>установка ограждающих устройств)</w:t>
      </w:r>
      <w:r w:rsidRPr="00C26477">
        <w:rPr>
          <w:sz w:val="28"/>
          <w:szCs w:val="28"/>
          <w:lang w:eastAsia="en-US"/>
        </w:rPr>
        <w:t>.</w:t>
      </w:r>
    </w:p>
    <w:p w:rsidR="00B34122" w:rsidRPr="00C26477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6477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2.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по реализации Советом депутатов переданного полномочия осуществляет глава </w:t>
      </w:r>
      <w:r w:rsidR="00DC430A" w:rsidRPr="00C26477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-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муниципального округа Бирюлево Восточное</w:t>
      </w:r>
      <w:r w:rsidR="00DC430A" w:rsidRPr="00C26477">
        <w:rPr>
          <w:rFonts w:ascii="Times New Roman" w:hAnsi="Times New Roman" w:cs="Times New Roman"/>
          <w:b w:val="0"/>
          <w:sz w:val="28"/>
          <w:szCs w:val="28"/>
        </w:rPr>
        <w:t xml:space="preserve"> в городе Москве</w:t>
      </w:r>
      <w:r w:rsidR="00766A18" w:rsidRPr="00C26477">
        <w:rPr>
          <w:rFonts w:ascii="Times New Roman" w:hAnsi="Times New Roman" w:cs="Times New Roman"/>
          <w:b w:val="0"/>
          <w:sz w:val="28"/>
          <w:szCs w:val="28"/>
        </w:rPr>
        <w:t xml:space="preserve"> (далее – глава муниципального округа)</w:t>
      </w:r>
      <w:r w:rsidR="00DC430A" w:rsidRPr="00C264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423F6" w:rsidRPr="00C26477">
        <w:rPr>
          <w:rFonts w:ascii="Times New Roman" w:hAnsi="Times New Roman" w:cs="Times New Roman"/>
          <w:b w:val="0"/>
          <w:sz w:val="28"/>
          <w:szCs w:val="28"/>
        </w:rPr>
        <w:t>К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омиссия Совета депутатов по развитию муниципального округа Бирюлево Восточное</w:t>
      </w:r>
      <w:r w:rsidR="000C5B9D" w:rsidRPr="00C26477">
        <w:rPr>
          <w:rFonts w:ascii="Times New Roman" w:hAnsi="Times New Roman" w:cs="Times New Roman"/>
          <w:b w:val="0"/>
          <w:sz w:val="28"/>
          <w:szCs w:val="28"/>
        </w:rPr>
        <w:t xml:space="preserve"> в городе Москве </w:t>
      </w:r>
      <w:r w:rsidR="00C26477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proofErr w:type="gramStart"/>
      <w:r w:rsidR="00C26477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C5B9D" w:rsidRPr="00C26477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End"/>
      <w:r w:rsidR="000C5B9D" w:rsidRPr="00C26477">
        <w:rPr>
          <w:rFonts w:ascii="Times New Roman" w:hAnsi="Times New Roman" w:cs="Times New Roman"/>
          <w:b w:val="0"/>
          <w:sz w:val="28"/>
          <w:szCs w:val="28"/>
        </w:rPr>
        <w:t xml:space="preserve">далее -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Комиссия по развитию).</w:t>
      </w:r>
    </w:p>
    <w:p w:rsidR="00B34122" w:rsidRPr="00C26477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>3. Началом осуществления Советом депутатов переданного полномочия</w:t>
      </w:r>
      <w:r w:rsidRPr="00B34122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уполномоченного на представление интересов собственников помещений в многоквартирном доме по вопросам, связанным с установкой ограждающих устройств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и их демонтажем (далее – уполномоченное</w:t>
      </w:r>
      <w:r w:rsidR="003A057B" w:rsidRPr="00C26477">
        <w:t xml:space="preserve"> </w:t>
      </w:r>
      <w:r w:rsidR="003A057B" w:rsidRPr="00C26477">
        <w:rPr>
          <w:rFonts w:ascii="Times New Roman" w:hAnsi="Times New Roman" w:cs="Times New Roman"/>
          <w:b w:val="0"/>
          <w:sz w:val="28"/>
          <w:szCs w:val="28"/>
        </w:rPr>
        <w:t>собственниками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 лицо), </w:t>
      </w:r>
      <w:r w:rsidR="008F112F" w:rsidRPr="00C26477">
        <w:rPr>
          <w:rFonts w:ascii="Times New Roman" w:hAnsi="Times New Roman" w:cs="Times New Roman"/>
          <w:b w:val="0"/>
          <w:sz w:val="28"/>
          <w:szCs w:val="28"/>
        </w:rPr>
        <w:t>с приложением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 документов, установленных приложением к постановлению Правительства Москвы от 2 июля 2013 года № 428</w:t>
      </w:r>
      <w:r w:rsidR="00772EC1" w:rsidRPr="00C264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-</w:t>
      </w:r>
      <w:r w:rsidR="00772EC1" w:rsidRPr="00C264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ПП «О порядке установки ограждений на придомовых территориях в городе Москве» (далее </w:t>
      </w:r>
      <w:r w:rsidR="00C26477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C464AD" w:rsidRPr="00C26477">
        <w:rPr>
          <w:rFonts w:ascii="Times New Roman" w:hAnsi="Times New Roman" w:cs="Times New Roman"/>
          <w:b w:val="0"/>
          <w:sz w:val="28"/>
          <w:szCs w:val="28"/>
        </w:rPr>
        <w:t>документы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B34122" w:rsidRP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C26477" w:rsidRPr="00C26477">
        <w:rPr>
          <w:rFonts w:ascii="Times New Roman" w:hAnsi="Times New Roman" w:cs="Times New Roman"/>
          <w:b w:val="0"/>
          <w:sz w:val="28"/>
          <w:szCs w:val="28"/>
        </w:rPr>
        <w:t>Д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о</w:t>
      </w:r>
      <w:r w:rsidRPr="00C464AD">
        <w:rPr>
          <w:rFonts w:ascii="Times New Roman" w:hAnsi="Times New Roman" w:cs="Times New Roman"/>
          <w:b w:val="0"/>
          <w:sz w:val="28"/>
          <w:szCs w:val="28"/>
        </w:rPr>
        <w:t>кументы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 подлеж</w:t>
      </w:r>
      <w:r w:rsidR="00C464AD" w:rsidRPr="00C464AD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в день </w:t>
      </w:r>
      <w:r w:rsidR="00C464AD" w:rsidRPr="00C464AD">
        <w:rPr>
          <w:rFonts w:ascii="Times New Roman" w:hAnsi="Times New Roman" w:cs="Times New Roman"/>
          <w:b w:val="0"/>
          <w:sz w:val="28"/>
          <w:szCs w:val="28"/>
        </w:rPr>
        <w:t>их</w:t>
      </w:r>
      <w:r w:rsidR="00C464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поступления в Совет депутатов и не позднее следующего дня после поступления направля</w:t>
      </w:r>
      <w:r w:rsidR="00C464AD" w:rsidRPr="00C464AD">
        <w:rPr>
          <w:rFonts w:ascii="Times New Roman" w:hAnsi="Times New Roman" w:cs="Times New Roman"/>
          <w:b w:val="0"/>
          <w:sz w:val="28"/>
          <w:szCs w:val="28"/>
        </w:rPr>
        <w:t>ю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 по развитию.</w:t>
      </w:r>
    </w:p>
    <w:p w:rsidR="00B34122" w:rsidRPr="00C26477" w:rsidRDefault="00B34122" w:rsidP="002152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122">
        <w:rPr>
          <w:rFonts w:ascii="Times New Roman" w:hAnsi="Times New Roman" w:cs="Times New Roman"/>
          <w:sz w:val="28"/>
          <w:szCs w:val="28"/>
        </w:rPr>
        <w:t xml:space="preserve">5. Проект размещения ограждающего устройства и информация о планируемой дате рассмотрения вопроса об установке ограждающего устройства на заседании Совета депутатов направляется в управу района </w:t>
      </w:r>
      <w:r w:rsidRPr="00B34122">
        <w:rPr>
          <w:rFonts w:ascii="Times New Roman" w:hAnsi="Times New Roman" w:cs="Times New Roman"/>
          <w:sz w:val="28"/>
          <w:szCs w:val="28"/>
        </w:rPr>
        <w:lastRenderedPageBreak/>
        <w:t xml:space="preserve">Бирюлево Восточное города </w:t>
      </w:r>
      <w:r w:rsidRPr="00C26477">
        <w:rPr>
          <w:rFonts w:ascii="Times New Roman" w:hAnsi="Times New Roman" w:cs="Times New Roman"/>
          <w:sz w:val="28"/>
          <w:szCs w:val="28"/>
        </w:rPr>
        <w:t>Москвы</w:t>
      </w:r>
      <w:r w:rsidR="003A057B" w:rsidRPr="00C26477">
        <w:rPr>
          <w:rFonts w:ascii="Times New Roman" w:hAnsi="Times New Roman" w:cs="Times New Roman"/>
          <w:sz w:val="28"/>
          <w:szCs w:val="28"/>
        </w:rPr>
        <w:t xml:space="preserve"> (далее – управа района)</w:t>
      </w:r>
      <w:r w:rsidRPr="00C26477">
        <w:rPr>
          <w:rFonts w:ascii="Times New Roman" w:hAnsi="Times New Roman" w:cs="Times New Roman"/>
          <w:sz w:val="28"/>
          <w:szCs w:val="28"/>
        </w:rPr>
        <w:t xml:space="preserve"> на следующий рабочий день со дня поступления в Совет депутатов документов и в течение трех рабочих дней – размещается на официальном сайте</w:t>
      </w:r>
      <w:r w:rsidRPr="00C26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430A" w:rsidRPr="00C26477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Бирюлево Восточное в городе Москве </w:t>
      </w:r>
      <w:hyperlink r:id="rId8" w:history="1">
        <w:r w:rsidR="00766A18" w:rsidRPr="00C2647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www.mrbv.ru</w:t>
        </w:r>
      </w:hyperlink>
      <w:r w:rsidR="00766A18" w:rsidRPr="00C26477">
        <w:rPr>
          <w:rFonts w:ascii="Times New Roman" w:hAnsi="Times New Roman" w:cs="Times New Roman"/>
          <w:sz w:val="28"/>
          <w:szCs w:val="28"/>
        </w:rPr>
        <w:t xml:space="preserve"> (далее - официальный сайт)</w:t>
      </w:r>
      <w:r w:rsidRPr="00C26477">
        <w:rPr>
          <w:rFonts w:ascii="Times New Roman" w:hAnsi="Times New Roman" w:cs="Times New Roman"/>
          <w:sz w:val="28"/>
          <w:szCs w:val="28"/>
        </w:rPr>
        <w:t>.</w:t>
      </w:r>
    </w:p>
    <w:p w:rsidR="00B34122" w:rsidRPr="0093763F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6. Комиссия по развитию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документы, осуществляет подготовку проекта решения Совета </w:t>
      </w: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Pr="00C26477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установки ограждающего устройства </w:t>
      </w:r>
      <w:r w:rsidR="00906A61" w:rsidRPr="00C26477">
        <w:rPr>
          <w:rFonts w:ascii="Times New Roman" w:hAnsi="Times New Roman" w:cs="Times New Roman"/>
          <w:b w:val="0"/>
          <w:sz w:val="28"/>
          <w:szCs w:val="28"/>
          <w:lang w:eastAsia="en-US"/>
        </w:rPr>
        <w:t>либо</w:t>
      </w:r>
      <w:r w:rsidRPr="00C26477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 отказе в согласовании </w:t>
      </w: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ограждающего устройства</w:t>
      </w:r>
      <w:r w:rsidR="0093763F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93763F" w:rsidRPr="0093763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3763F" w:rsidRPr="0093763F">
        <w:rPr>
          <w:rFonts w:ascii="Times New Roman" w:hAnsi="Times New Roman" w:cs="Times New Roman"/>
          <w:b w:val="0"/>
          <w:sz w:val="28"/>
          <w:szCs w:val="28"/>
        </w:rPr>
        <w:t>в срок, не превышающий пятнадцати дней после дня их поступления в комиссию.</w:t>
      </w:r>
      <w:r w:rsidR="0093763F" w:rsidRPr="009376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34122" w:rsidRPr="001E323B" w:rsidRDefault="00B34122" w:rsidP="002152EC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26477">
        <w:rPr>
          <w:sz w:val="28"/>
          <w:szCs w:val="28"/>
        </w:rPr>
        <w:t>7. В случае выявления Комиссией по развитию несоответствия документов требованиям, установленным приложением к постановлению Правительства Москвы от 2 июля 2013 года № 428</w:t>
      </w:r>
      <w:r w:rsidR="003D1AA7" w:rsidRPr="00C26477">
        <w:rPr>
          <w:sz w:val="28"/>
          <w:szCs w:val="28"/>
        </w:rPr>
        <w:t xml:space="preserve"> </w:t>
      </w:r>
      <w:r w:rsidRPr="00C26477">
        <w:rPr>
          <w:sz w:val="28"/>
          <w:szCs w:val="28"/>
        </w:rPr>
        <w:t>-</w:t>
      </w:r>
      <w:r w:rsidR="003D1AA7" w:rsidRPr="00C26477">
        <w:rPr>
          <w:sz w:val="28"/>
          <w:szCs w:val="28"/>
        </w:rPr>
        <w:t xml:space="preserve"> </w:t>
      </w:r>
      <w:r w:rsidRPr="00C26477">
        <w:rPr>
          <w:sz w:val="28"/>
          <w:szCs w:val="28"/>
        </w:rPr>
        <w:t>ПП «О порядке установки ограждений на придомовых территориях в городе Москве» и (или) приложением 1 к приказу Министерства строительства и жилищно</w:t>
      </w:r>
      <w:r w:rsidR="00906A61" w:rsidRPr="00C26477">
        <w:rPr>
          <w:sz w:val="28"/>
          <w:szCs w:val="28"/>
        </w:rPr>
        <w:t>-</w:t>
      </w:r>
      <w:r w:rsidRPr="00C26477">
        <w:rPr>
          <w:sz w:val="28"/>
          <w:szCs w:val="28"/>
        </w:rPr>
        <w:t>коммунального хозяйства Российской Федерации</w:t>
      </w:r>
      <w:r w:rsidR="001E323B">
        <w:rPr>
          <w:sz w:val="28"/>
          <w:szCs w:val="28"/>
        </w:rPr>
        <w:t xml:space="preserve">, приказом Министерства строительства и </w:t>
      </w:r>
      <w:proofErr w:type="spellStart"/>
      <w:r w:rsidR="001E323B">
        <w:rPr>
          <w:sz w:val="28"/>
          <w:szCs w:val="28"/>
        </w:rPr>
        <w:t>жилищно</w:t>
      </w:r>
      <w:proofErr w:type="spellEnd"/>
      <w:r w:rsidR="001E323B">
        <w:rPr>
          <w:sz w:val="28"/>
          <w:szCs w:val="28"/>
        </w:rPr>
        <w:t xml:space="preserve"> – коммунального хозяйства Российской Федерации» от 30 апреля 2025 года № 266/</w:t>
      </w:r>
      <w:proofErr w:type="spellStart"/>
      <w:r w:rsidR="001E323B">
        <w:rPr>
          <w:sz w:val="28"/>
          <w:szCs w:val="28"/>
        </w:rPr>
        <w:t>пр</w:t>
      </w:r>
      <w:proofErr w:type="spellEnd"/>
      <w:r w:rsidRPr="00C26477">
        <w:rPr>
          <w:sz w:val="28"/>
          <w:szCs w:val="28"/>
        </w:rPr>
        <w:t xml:space="preserve">, </w:t>
      </w:r>
      <w:r w:rsidR="007423F6" w:rsidRPr="00C26477">
        <w:rPr>
          <w:sz w:val="28"/>
          <w:szCs w:val="28"/>
        </w:rPr>
        <w:t>проект решения</w:t>
      </w:r>
      <w:r w:rsidR="00906A61" w:rsidRPr="00C26477">
        <w:rPr>
          <w:sz w:val="28"/>
          <w:szCs w:val="28"/>
        </w:rPr>
        <w:t xml:space="preserve"> Совета депутатов</w:t>
      </w:r>
      <w:r w:rsidR="007423F6" w:rsidRPr="00C26477">
        <w:rPr>
          <w:sz w:val="28"/>
          <w:szCs w:val="28"/>
        </w:rPr>
        <w:t xml:space="preserve"> (пункт </w:t>
      </w:r>
      <w:r w:rsidRPr="00C26477">
        <w:rPr>
          <w:sz w:val="28"/>
          <w:szCs w:val="28"/>
        </w:rPr>
        <w:t>6) не подготавливается. В этом случае председатель Комиссии по развитию или по его поручению член Комиссии подготавливает уведомление о возврате</w:t>
      </w:r>
      <w:r w:rsidR="00906A61" w:rsidRPr="00C26477">
        <w:rPr>
          <w:sz w:val="28"/>
          <w:szCs w:val="28"/>
        </w:rPr>
        <w:t xml:space="preserve"> </w:t>
      </w:r>
      <w:r w:rsidRPr="00C26477">
        <w:rPr>
          <w:sz w:val="28"/>
          <w:szCs w:val="28"/>
        </w:rPr>
        <w:t xml:space="preserve">без рассмотрения Советом депутатов документов на установку ограждающего устройства (ограждающих устройств) с указанием оснований возврата. Указанное уведомление подписывается главой </w:t>
      </w:r>
      <w:r w:rsidR="00DC430A" w:rsidRPr="00C26477">
        <w:rPr>
          <w:sz w:val="28"/>
          <w:szCs w:val="28"/>
        </w:rPr>
        <w:t xml:space="preserve">муниципального округа </w:t>
      </w:r>
      <w:r w:rsidRPr="00C26477">
        <w:rPr>
          <w:sz w:val="28"/>
          <w:szCs w:val="28"/>
        </w:rPr>
        <w:t>и направляется (вручается) уполномоченному</w:t>
      </w:r>
      <w:r w:rsidR="003A057B" w:rsidRPr="00C26477">
        <w:rPr>
          <w:rFonts w:eastAsiaTheme="minorHAnsi"/>
          <w:sz w:val="28"/>
          <w:szCs w:val="28"/>
          <w:lang w:eastAsia="en-US"/>
        </w:rPr>
        <w:t xml:space="preserve"> </w:t>
      </w:r>
      <w:r w:rsidR="003A057B" w:rsidRPr="00C26477">
        <w:rPr>
          <w:sz w:val="28"/>
          <w:szCs w:val="28"/>
        </w:rPr>
        <w:t>собственниками</w:t>
      </w:r>
      <w:r w:rsidRPr="00C26477">
        <w:rPr>
          <w:sz w:val="28"/>
          <w:szCs w:val="28"/>
        </w:rPr>
        <w:t xml:space="preserve"> лицу не позднее чем через три рабочих дня после дня проведения заседания Комиссии по развитию.</w:t>
      </w:r>
    </w:p>
    <w:p w:rsidR="00B34122" w:rsidRPr="00C26477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>На следующий рабочий день со дня направления (вручения) уполномоченному лицу указанного уведомления:</w:t>
      </w:r>
    </w:p>
    <w:p w:rsidR="00B34122" w:rsidRPr="00C26477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>- и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нформация о </w:t>
      </w: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>возврате уполномоченному</w:t>
      </w:r>
      <w:r w:rsidR="003A057B" w:rsidRPr="00C26477">
        <w:rPr>
          <w:rFonts w:ascii="Times New Roman" w:hAnsi="Times New Roman" w:cs="Times New Roman"/>
          <w:b w:val="0"/>
          <w:sz w:val="28"/>
          <w:szCs w:val="28"/>
        </w:rPr>
        <w:t xml:space="preserve"> собственниками</w:t>
      </w: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лицу документов на установку ограждающего устройства (ограждающих устройств) доводится до сведения депутатов Совета депутатов и управы района;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34122" w:rsidRPr="00C26477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6477">
        <w:rPr>
          <w:rFonts w:ascii="Times New Roman" w:hAnsi="Times New Roman" w:cs="Times New Roman"/>
          <w:b w:val="0"/>
          <w:sz w:val="28"/>
          <w:szCs w:val="28"/>
        </w:rPr>
        <w:t>- проект размещения ограждающего устройства удаляется с официального сайта.</w:t>
      </w:r>
    </w:p>
    <w:p w:rsidR="00B34122" w:rsidRP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6477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. Проект решения (пункт 6)</w:t>
      </w:r>
      <w:r w:rsidR="00C264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0B16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документы рассматриваются на очередном заседании Совета депутатов. В случае если в течение 30 дней со дня поступления обращения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депутатов.</w:t>
      </w:r>
    </w:p>
    <w:p w:rsid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bCs w:val="0"/>
          <w:sz w:val="28"/>
          <w:szCs w:val="28"/>
        </w:rPr>
        <w:t>9. Р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Pr="00B3412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 w:rsidRPr="00B3412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считается принятым, если в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результате открытого голосования за него проголосовало более половины от установленной численности Совета депутатов.</w:t>
      </w:r>
    </w:p>
    <w:p w:rsidR="004E0B16" w:rsidRPr="00B34122" w:rsidRDefault="004E0B16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1</w:t>
      </w:r>
      <w:r w:rsidR="002152EC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К решению Совета депутатов о согласовании установки ограждающего устройства прилагается проект размещения ограждающего устройства.</w:t>
      </w:r>
    </w:p>
    <w:p w:rsidR="00B34122" w:rsidRP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>1</w:t>
      </w:r>
      <w:r w:rsidR="002152EC">
        <w:rPr>
          <w:rFonts w:ascii="Times New Roman" w:hAnsi="Times New Roman" w:cs="Times New Roman"/>
          <w:b w:val="0"/>
          <w:sz w:val="28"/>
          <w:szCs w:val="28"/>
        </w:rPr>
        <w:t>1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. В решении Совета депутатов об отказе в согласовании </w:t>
      </w:r>
      <w:r w:rsidRPr="00B3412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указываются основания такого отказа в соответствии с приложением к постановлению Правительства Москвы от 2 июля 2013 года № 428</w:t>
      </w:r>
      <w:r w:rsidR="00772EC1" w:rsidRPr="00772E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-</w:t>
      </w:r>
      <w:r w:rsidR="00772EC1" w:rsidRPr="00772E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ПП «О порядке установки ограждений на придомовых территориях в городе Москве».</w:t>
      </w:r>
    </w:p>
    <w:p w:rsidR="00B34122" w:rsidRP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12. 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Решение Совета депутатов о согласовании установки ограждающего устройства </w:t>
      </w:r>
      <w:r w:rsidR="004E0B16">
        <w:rPr>
          <w:rFonts w:ascii="Times New Roman" w:hAnsi="Times New Roman" w:cs="Times New Roman"/>
          <w:b w:val="0"/>
          <w:sz w:val="28"/>
          <w:szCs w:val="28"/>
          <w:lang w:eastAsia="en-US"/>
        </w:rPr>
        <w:t>либо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 отказе в согласовании </w:t>
      </w:r>
      <w:r w:rsidRPr="00B3412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направляется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</w:t>
      </w:r>
      <w:r w:rsidR="004E0B16" w:rsidRPr="00C26477">
        <w:rPr>
          <w:rFonts w:ascii="Times New Roman" w:hAnsi="Times New Roman" w:cs="Times New Roman"/>
          <w:b w:val="0"/>
          <w:sz w:val="28"/>
          <w:szCs w:val="28"/>
        </w:rPr>
        <w:t xml:space="preserve">собственниками </w:t>
      </w:r>
      <w:r w:rsidRPr="00C26477">
        <w:rPr>
          <w:rFonts w:ascii="Times New Roman" w:hAnsi="Times New Roman" w:cs="Times New Roman"/>
          <w:b w:val="0"/>
          <w:sz w:val="28"/>
          <w:szCs w:val="28"/>
        </w:rPr>
        <w:t>лицу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Департамент территориальных органов исполнительной власти города Москвы, </w:t>
      </w:r>
      <w:r w:rsidRPr="003A057B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не позднее пяти рабочих дней со дня его принятия</w:t>
      </w:r>
      <w:r w:rsidRPr="00B3412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и размещается на официальном сайте в отсканированном виде не позднее восьми рабочих дней со дня его принятия. </w:t>
      </w:r>
    </w:p>
    <w:p w:rsidR="00B34122" w:rsidRPr="00B34122" w:rsidRDefault="00B34122" w:rsidP="002152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Указанное решение </w:t>
      </w:r>
      <w:r w:rsidR="00A15765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 xml:space="preserve">подлежит также опубликованию в </w:t>
      </w:r>
      <w:r w:rsidR="00DC430A">
        <w:rPr>
          <w:rFonts w:ascii="Times New Roman" w:hAnsi="Times New Roman" w:cs="Times New Roman"/>
          <w:b w:val="0"/>
          <w:sz w:val="28"/>
          <w:szCs w:val="28"/>
        </w:rPr>
        <w:t xml:space="preserve">сетевом издании </w:t>
      </w:r>
      <w:r w:rsidRPr="00B34122">
        <w:rPr>
          <w:rFonts w:ascii="Times New Roman" w:hAnsi="Times New Roman" w:cs="Times New Roman"/>
          <w:b w:val="0"/>
          <w:sz w:val="28"/>
          <w:szCs w:val="28"/>
        </w:rPr>
        <w:t>«Московский муниципальный вестник».</w:t>
      </w:r>
    </w:p>
    <w:p w:rsidR="00B34122" w:rsidRPr="00B34122" w:rsidRDefault="00B34122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34122" w:rsidRPr="00B34122" w:rsidSect="006E05E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4DB" w:rsidRDefault="00EB64DB" w:rsidP="00B34122">
      <w:pPr>
        <w:spacing w:after="0" w:line="240" w:lineRule="auto"/>
      </w:pPr>
      <w:r>
        <w:separator/>
      </w:r>
    </w:p>
  </w:endnote>
  <w:endnote w:type="continuationSeparator" w:id="0">
    <w:p w:rsidR="00EB64DB" w:rsidRDefault="00EB64DB" w:rsidP="00B3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4DB" w:rsidRDefault="00EB64DB" w:rsidP="00B34122">
      <w:pPr>
        <w:spacing w:after="0" w:line="240" w:lineRule="auto"/>
      </w:pPr>
      <w:r>
        <w:separator/>
      </w:r>
    </w:p>
  </w:footnote>
  <w:footnote w:type="continuationSeparator" w:id="0">
    <w:p w:rsidR="00EB64DB" w:rsidRDefault="00EB64DB" w:rsidP="00B34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8773063"/>
      <w:docPartObj>
        <w:docPartGallery w:val="Page Numbers (Top of Page)"/>
        <w:docPartUnique/>
      </w:docPartObj>
    </w:sdtPr>
    <w:sdtEndPr/>
    <w:sdtContent>
      <w:p w:rsidR="00B34122" w:rsidRDefault="00B34122">
        <w:pPr>
          <w:pStyle w:val="a3"/>
          <w:jc w:val="center"/>
        </w:pPr>
        <w:r w:rsidRPr="00B34122">
          <w:rPr>
            <w:rFonts w:ascii="Times New Roman" w:hAnsi="Times New Roman" w:cs="Times New Roman"/>
          </w:rPr>
          <w:fldChar w:fldCharType="begin"/>
        </w:r>
        <w:r w:rsidRPr="00B34122">
          <w:rPr>
            <w:rFonts w:ascii="Times New Roman" w:hAnsi="Times New Roman" w:cs="Times New Roman"/>
          </w:rPr>
          <w:instrText>PAGE   \* MERGEFORMAT</w:instrText>
        </w:r>
        <w:r w:rsidRPr="00B34122">
          <w:rPr>
            <w:rFonts w:ascii="Times New Roman" w:hAnsi="Times New Roman" w:cs="Times New Roman"/>
          </w:rPr>
          <w:fldChar w:fldCharType="separate"/>
        </w:r>
        <w:r w:rsidR="00716BB3">
          <w:rPr>
            <w:rFonts w:ascii="Times New Roman" w:hAnsi="Times New Roman" w:cs="Times New Roman"/>
            <w:noProof/>
          </w:rPr>
          <w:t>2</w:t>
        </w:r>
        <w:r w:rsidRPr="00B34122">
          <w:rPr>
            <w:rFonts w:ascii="Times New Roman" w:hAnsi="Times New Roman" w:cs="Times New Roman"/>
          </w:rPr>
          <w:fldChar w:fldCharType="end"/>
        </w:r>
      </w:p>
    </w:sdtContent>
  </w:sdt>
  <w:p w:rsidR="00B34122" w:rsidRDefault="00B341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22"/>
    <w:rsid w:val="00060CE1"/>
    <w:rsid w:val="000648B9"/>
    <w:rsid w:val="000A215D"/>
    <w:rsid w:val="000C5B9D"/>
    <w:rsid w:val="001537A8"/>
    <w:rsid w:val="00156FBA"/>
    <w:rsid w:val="001C7DCE"/>
    <w:rsid w:val="001E323B"/>
    <w:rsid w:val="002152EC"/>
    <w:rsid w:val="002A6890"/>
    <w:rsid w:val="002D14D9"/>
    <w:rsid w:val="0035399B"/>
    <w:rsid w:val="003547FB"/>
    <w:rsid w:val="00364E69"/>
    <w:rsid w:val="003A057B"/>
    <w:rsid w:val="003D1AA7"/>
    <w:rsid w:val="004E0B16"/>
    <w:rsid w:val="00524F2B"/>
    <w:rsid w:val="005A79E0"/>
    <w:rsid w:val="00675C91"/>
    <w:rsid w:val="006C737C"/>
    <w:rsid w:val="006E05E8"/>
    <w:rsid w:val="00716BB3"/>
    <w:rsid w:val="00716C03"/>
    <w:rsid w:val="00721406"/>
    <w:rsid w:val="007423F6"/>
    <w:rsid w:val="00766A18"/>
    <w:rsid w:val="00772EC1"/>
    <w:rsid w:val="00781C52"/>
    <w:rsid w:val="00793893"/>
    <w:rsid w:val="008C2AE7"/>
    <w:rsid w:val="008F112F"/>
    <w:rsid w:val="008F6A66"/>
    <w:rsid w:val="00906A61"/>
    <w:rsid w:val="0093763F"/>
    <w:rsid w:val="009739A9"/>
    <w:rsid w:val="009B78F8"/>
    <w:rsid w:val="00A15765"/>
    <w:rsid w:val="00A16C27"/>
    <w:rsid w:val="00B03612"/>
    <w:rsid w:val="00B34122"/>
    <w:rsid w:val="00B64D07"/>
    <w:rsid w:val="00BC0221"/>
    <w:rsid w:val="00C077D4"/>
    <w:rsid w:val="00C26477"/>
    <w:rsid w:val="00C464AD"/>
    <w:rsid w:val="00CD046B"/>
    <w:rsid w:val="00D44E2F"/>
    <w:rsid w:val="00DA1E4D"/>
    <w:rsid w:val="00DC430A"/>
    <w:rsid w:val="00E1494A"/>
    <w:rsid w:val="00EB64DB"/>
    <w:rsid w:val="00F0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BE4AA-A9F0-4FAF-B752-A73AE1E1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4122"/>
  </w:style>
  <w:style w:type="paragraph" w:styleId="a5">
    <w:name w:val="footer"/>
    <w:basedOn w:val="a"/>
    <w:link w:val="a6"/>
    <w:uiPriority w:val="99"/>
    <w:unhideWhenUsed/>
    <w:rsid w:val="00B34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4122"/>
  </w:style>
  <w:style w:type="paragraph" w:customStyle="1" w:styleId="ConsPlusTitle">
    <w:name w:val="ConsPlusTitle"/>
    <w:rsid w:val="00B3412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34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412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DC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66A18"/>
    <w:rPr>
      <w:color w:val="0563C1" w:themeColor="hyperlink"/>
      <w:u w:val="single"/>
    </w:rPr>
  </w:style>
  <w:style w:type="paragraph" w:customStyle="1" w:styleId="ConsPlusNormal">
    <w:name w:val="ConsPlusNormal"/>
    <w:rsid w:val="000A2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2025-12-16T08:02:00Z</cp:lastPrinted>
  <dcterms:created xsi:type="dcterms:W3CDTF">2025-12-15T13:51:00Z</dcterms:created>
  <dcterms:modified xsi:type="dcterms:W3CDTF">2025-12-16T12:22:00Z</dcterms:modified>
</cp:coreProperties>
</file>